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C78C" w14:textId="77777777" w:rsidR="00DF1E6F" w:rsidRDefault="00000000">
      <w:pPr>
        <w:spacing w:after="1570"/>
        <w:ind w:left="72"/>
      </w:pPr>
      <w:r>
        <w:rPr>
          <w:noProof/>
        </w:rPr>
        <w:drawing>
          <wp:inline distT="0" distB="0" distL="0" distR="0" wp14:anchorId="5308C23B" wp14:editId="1210255B">
            <wp:extent cx="6003036" cy="2001012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03036" cy="2001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E2B51" w14:textId="77777777" w:rsidR="00DF1E6F" w:rsidRDefault="00000000">
      <w:pPr>
        <w:spacing w:after="287"/>
        <w:ind w:right="4"/>
        <w:jc w:val="center"/>
      </w:pPr>
      <w:r>
        <w:rPr>
          <w:b/>
          <w:sz w:val="44"/>
        </w:rPr>
        <w:t>Programma Trasversale #opendata</w:t>
      </w:r>
    </w:p>
    <w:p w14:paraId="063073CF" w14:textId="77777777" w:rsidR="00DF1E6F" w:rsidRDefault="00000000">
      <w:pPr>
        <w:spacing w:after="134" w:line="387" w:lineRule="auto"/>
        <w:ind w:left="3557" w:hanging="3528"/>
      </w:pPr>
      <w:r>
        <w:rPr>
          <w:b/>
          <w:sz w:val="44"/>
        </w:rPr>
        <w:t>Modello Operativo Open Data (MOOD) Umbria Allegato A.1</w:t>
      </w:r>
    </w:p>
    <w:p w14:paraId="0BD77437" w14:textId="77777777" w:rsidR="00DF1E6F" w:rsidRDefault="00000000">
      <w:pPr>
        <w:spacing w:after="0"/>
        <w:ind w:right="1"/>
        <w:jc w:val="center"/>
      </w:pPr>
      <w:r>
        <w:rPr>
          <w:sz w:val="36"/>
        </w:rPr>
        <w:t>Scheda informativa dataset</w:t>
      </w:r>
    </w:p>
    <w:p w14:paraId="6392154E" w14:textId="77777777" w:rsidR="00363EEA" w:rsidRDefault="00363EEA">
      <w:pPr>
        <w:spacing w:line="278" w:lineRule="auto"/>
        <w:rPr>
          <w:sz w:val="20"/>
        </w:rPr>
      </w:pPr>
      <w:r>
        <w:rPr>
          <w:sz w:val="20"/>
        </w:rPr>
        <w:br w:type="page"/>
      </w:r>
    </w:p>
    <w:p w14:paraId="76483B6E" w14:textId="77777777" w:rsidR="00DF1E6F" w:rsidRDefault="00000000">
      <w:pPr>
        <w:spacing w:after="61"/>
        <w:ind w:right="1"/>
        <w:jc w:val="right"/>
        <w:rPr>
          <w:sz w:val="20"/>
        </w:rPr>
      </w:pPr>
      <w:r>
        <w:rPr>
          <w:sz w:val="20"/>
        </w:rPr>
        <w:lastRenderedPageBreak/>
        <w:t>Programma Trasversale #opendata - Modello Operativo Open Data (MOOD) Umbria, Allegato A.1</w:t>
      </w:r>
    </w:p>
    <w:p w14:paraId="4C1CF2F5" w14:textId="77777777" w:rsidR="00EE33BF" w:rsidRDefault="00EE33BF">
      <w:pPr>
        <w:spacing w:after="61"/>
        <w:ind w:right="1"/>
        <w:jc w:val="righ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41"/>
        <w:gridCol w:w="6290"/>
      </w:tblGrid>
      <w:tr w:rsidR="00363EEA" w14:paraId="7B5BA265" w14:textId="77777777" w:rsidTr="00363EEA">
        <w:tc>
          <w:tcPr>
            <w:tcW w:w="3341" w:type="dxa"/>
            <w:vAlign w:val="center"/>
          </w:tcPr>
          <w:p w14:paraId="0DA16E8F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Titolo</w:t>
            </w:r>
          </w:p>
        </w:tc>
        <w:tc>
          <w:tcPr>
            <w:tcW w:w="6290" w:type="dxa"/>
            <w:vAlign w:val="center"/>
          </w:tcPr>
          <w:p w14:paraId="051B175B" w14:textId="1083E88D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Prezzario Regionale 202</w:t>
            </w:r>
            <w:r w:rsidR="00750776">
              <w:rPr>
                <w:sz w:val="24"/>
              </w:rPr>
              <w:t>5</w:t>
            </w:r>
          </w:p>
        </w:tc>
      </w:tr>
      <w:tr w:rsidR="00363EEA" w14:paraId="075E7252" w14:textId="77777777" w:rsidTr="00363EEA">
        <w:tc>
          <w:tcPr>
            <w:tcW w:w="3341" w:type="dxa"/>
            <w:vAlign w:val="center"/>
          </w:tcPr>
          <w:p w14:paraId="05720092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Descrizione</w:t>
            </w:r>
          </w:p>
        </w:tc>
        <w:tc>
          <w:tcPr>
            <w:tcW w:w="6290" w:type="dxa"/>
            <w:vAlign w:val="center"/>
          </w:tcPr>
          <w:p w14:paraId="018C8888" w14:textId="70D66D43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Elenco Regionale dei prezzi e dei costi minimi della manodopera per lavori edili, impianti tecnologici, infrastrutture a rete, lavori stradali e impianti sportivi per l’esecuzione di opere pubbliche – Edizione anno 202</w:t>
            </w:r>
            <w:r w:rsidR="00750776">
              <w:rPr>
                <w:sz w:val="24"/>
              </w:rPr>
              <w:t>5</w:t>
            </w:r>
          </w:p>
        </w:tc>
      </w:tr>
      <w:tr w:rsidR="00363EEA" w14:paraId="038D4B8A" w14:textId="77777777" w:rsidTr="00363EEA">
        <w:tc>
          <w:tcPr>
            <w:tcW w:w="3341" w:type="dxa"/>
            <w:vAlign w:val="center"/>
          </w:tcPr>
          <w:p w14:paraId="4D546E02" w14:textId="77777777" w:rsidR="00363EEA" w:rsidRPr="00363EEA" w:rsidRDefault="00363EEA" w:rsidP="00EE33BF">
            <w:pPr>
              <w:tabs>
                <w:tab w:val="left" w:pos="3261"/>
              </w:tabs>
              <w:spacing w:line="360" w:lineRule="auto"/>
            </w:pPr>
            <w:r>
              <w:rPr>
                <w:sz w:val="24"/>
              </w:rPr>
              <w:t>Tag</w:t>
            </w:r>
          </w:p>
        </w:tc>
        <w:tc>
          <w:tcPr>
            <w:tcW w:w="6290" w:type="dxa"/>
            <w:vAlign w:val="center"/>
          </w:tcPr>
          <w:p w14:paraId="3B0D2D3D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Prezzario</w:t>
            </w:r>
          </w:p>
        </w:tc>
      </w:tr>
      <w:tr w:rsidR="00363EEA" w:rsidRPr="00750776" w14:paraId="104BFF95" w14:textId="77777777" w:rsidTr="00363EEA">
        <w:tc>
          <w:tcPr>
            <w:tcW w:w="3341" w:type="dxa"/>
            <w:vAlign w:val="center"/>
          </w:tcPr>
          <w:p w14:paraId="5E97A075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Licenza</w:t>
            </w:r>
          </w:p>
        </w:tc>
        <w:tc>
          <w:tcPr>
            <w:tcW w:w="6290" w:type="dxa"/>
            <w:vAlign w:val="center"/>
          </w:tcPr>
          <w:p w14:paraId="79F39299" w14:textId="77777777" w:rsidR="00363EEA" w:rsidRPr="00750776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  <w:lang w:val="en-US"/>
              </w:rPr>
            </w:pPr>
            <w:r w:rsidRPr="00750776">
              <w:rPr>
                <w:sz w:val="24"/>
                <w:lang w:val="en-US"/>
              </w:rPr>
              <w:t xml:space="preserve">CC-by (Creative commons </w:t>
            </w:r>
            <w:proofErr w:type="spellStart"/>
            <w:r w:rsidRPr="00750776">
              <w:rPr>
                <w:sz w:val="24"/>
                <w:lang w:val="en-US"/>
              </w:rPr>
              <w:t>attribuzione</w:t>
            </w:r>
            <w:proofErr w:type="spellEnd"/>
            <w:r w:rsidRPr="00750776">
              <w:rPr>
                <w:sz w:val="24"/>
                <w:lang w:val="en-US"/>
              </w:rPr>
              <w:t>)</w:t>
            </w:r>
          </w:p>
        </w:tc>
      </w:tr>
      <w:tr w:rsidR="00363EEA" w14:paraId="6D301980" w14:textId="77777777" w:rsidTr="00363EEA">
        <w:tc>
          <w:tcPr>
            <w:tcW w:w="3341" w:type="dxa"/>
            <w:vAlign w:val="center"/>
          </w:tcPr>
          <w:p w14:paraId="4E989E51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Origine</w:t>
            </w:r>
          </w:p>
        </w:tc>
        <w:tc>
          <w:tcPr>
            <w:tcW w:w="6290" w:type="dxa"/>
            <w:vAlign w:val="center"/>
          </w:tcPr>
          <w:p w14:paraId="4FFE6330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</w:p>
        </w:tc>
      </w:tr>
      <w:tr w:rsidR="00363EEA" w14:paraId="2CD2DDD9" w14:textId="77777777" w:rsidTr="00363EEA">
        <w:tc>
          <w:tcPr>
            <w:tcW w:w="3341" w:type="dxa"/>
            <w:vAlign w:val="center"/>
          </w:tcPr>
          <w:p w14:paraId="694F475F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Versione</w:t>
            </w:r>
          </w:p>
        </w:tc>
        <w:tc>
          <w:tcPr>
            <w:tcW w:w="6290" w:type="dxa"/>
            <w:vAlign w:val="center"/>
          </w:tcPr>
          <w:p w14:paraId="2171FBBA" w14:textId="15417ABB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202</w:t>
            </w:r>
            <w:r w:rsidR="00750776">
              <w:rPr>
                <w:sz w:val="24"/>
              </w:rPr>
              <w:t>5</w:t>
            </w:r>
          </w:p>
        </w:tc>
      </w:tr>
      <w:tr w:rsidR="00363EEA" w14:paraId="2560A110" w14:textId="77777777" w:rsidTr="00363EEA">
        <w:tc>
          <w:tcPr>
            <w:tcW w:w="3341" w:type="dxa"/>
            <w:vAlign w:val="center"/>
          </w:tcPr>
          <w:p w14:paraId="3095880D" w14:textId="77777777" w:rsidR="00363EEA" w:rsidRPr="00363EEA" w:rsidRDefault="00363EEA" w:rsidP="00EE33BF">
            <w:pPr>
              <w:tabs>
                <w:tab w:val="left" w:pos="3261"/>
              </w:tabs>
              <w:spacing w:line="360" w:lineRule="auto"/>
            </w:pPr>
            <w:r>
              <w:rPr>
                <w:sz w:val="24"/>
              </w:rPr>
              <w:t>Responsabile struttura</w:t>
            </w:r>
          </w:p>
        </w:tc>
        <w:tc>
          <w:tcPr>
            <w:tcW w:w="6290" w:type="dxa"/>
            <w:vAlign w:val="center"/>
          </w:tcPr>
          <w:p w14:paraId="739139BB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Paolo Gattini</w:t>
            </w:r>
          </w:p>
        </w:tc>
      </w:tr>
      <w:tr w:rsidR="00363EEA" w14:paraId="77A69E9C" w14:textId="77777777" w:rsidTr="00363EEA">
        <w:tc>
          <w:tcPr>
            <w:tcW w:w="3341" w:type="dxa"/>
            <w:vAlign w:val="center"/>
          </w:tcPr>
          <w:p w14:paraId="070FAC79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Email Responsabile struttura</w:t>
            </w:r>
          </w:p>
        </w:tc>
        <w:tc>
          <w:tcPr>
            <w:tcW w:w="6290" w:type="dxa"/>
            <w:vAlign w:val="center"/>
          </w:tcPr>
          <w:p w14:paraId="7F584045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pgattini@regione.umbria.it</w:t>
            </w:r>
          </w:p>
        </w:tc>
      </w:tr>
      <w:tr w:rsidR="00363EEA" w14:paraId="6DFB1594" w14:textId="77777777" w:rsidTr="00363EEA">
        <w:tc>
          <w:tcPr>
            <w:tcW w:w="3341" w:type="dxa"/>
            <w:vAlign w:val="center"/>
          </w:tcPr>
          <w:p w14:paraId="4E1FB724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Responsabile tecnico</w:t>
            </w:r>
          </w:p>
        </w:tc>
        <w:tc>
          <w:tcPr>
            <w:tcW w:w="6290" w:type="dxa"/>
            <w:vAlign w:val="center"/>
          </w:tcPr>
          <w:p w14:paraId="31C1AC48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Patrizia Macaluso</w:t>
            </w:r>
          </w:p>
        </w:tc>
      </w:tr>
      <w:tr w:rsidR="00363EEA" w14:paraId="35D46745" w14:textId="77777777" w:rsidTr="00363EEA">
        <w:tc>
          <w:tcPr>
            <w:tcW w:w="3341" w:type="dxa"/>
            <w:vAlign w:val="center"/>
          </w:tcPr>
          <w:p w14:paraId="5477BD49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Email Responsabile tecnico</w:t>
            </w:r>
          </w:p>
        </w:tc>
        <w:tc>
          <w:tcPr>
            <w:tcW w:w="6290" w:type="dxa"/>
            <w:vAlign w:val="center"/>
          </w:tcPr>
          <w:p w14:paraId="10A5705D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pmacaluso@regione.umbria.it</w:t>
            </w:r>
          </w:p>
        </w:tc>
      </w:tr>
      <w:tr w:rsidR="00363EEA" w14:paraId="792FDA0B" w14:textId="77777777" w:rsidTr="00363EEA">
        <w:tc>
          <w:tcPr>
            <w:tcW w:w="3341" w:type="dxa"/>
            <w:vAlign w:val="center"/>
          </w:tcPr>
          <w:p w14:paraId="308A807C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Struttura</w:t>
            </w:r>
          </w:p>
        </w:tc>
        <w:tc>
          <w:tcPr>
            <w:tcW w:w="6290" w:type="dxa"/>
            <w:vAlign w:val="center"/>
          </w:tcPr>
          <w:p w14:paraId="4C6FD449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 w:rsidRPr="00363EEA">
              <w:rPr>
                <w:sz w:val="24"/>
              </w:rPr>
              <w:t>Servizio Opere e Lavori Pubblici, osservatorio contratti pubblici, ricostruzione post sisma</w:t>
            </w:r>
          </w:p>
        </w:tc>
      </w:tr>
      <w:tr w:rsidR="00363EEA" w14:paraId="75AEC2C4" w14:textId="77777777" w:rsidTr="00363EEA">
        <w:tc>
          <w:tcPr>
            <w:tcW w:w="3341" w:type="dxa"/>
            <w:vAlign w:val="center"/>
          </w:tcPr>
          <w:p w14:paraId="3BCCDCEB" w14:textId="77777777" w:rsidR="00363EEA" w:rsidRPr="00363EEA" w:rsidRDefault="00363EEA" w:rsidP="00EE33BF">
            <w:pPr>
              <w:tabs>
                <w:tab w:val="left" w:pos="3261"/>
              </w:tabs>
              <w:spacing w:line="360" w:lineRule="auto"/>
            </w:pPr>
            <w:r>
              <w:rPr>
                <w:sz w:val="24"/>
              </w:rPr>
              <w:t>Copertura Geografica</w:t>
            </w:r>
          </w:p>
        </w:tc>
        <w:tc>
          <w:tcPr>
            <w:tcW w:w="6290" w:type="dxa"/>
            <w:vAlign w:val="center"/>
          </w:tcPr>
          <w:p w14:paraId="3D440634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Umbria</w:t>
            </w:r>
          </w:p>
        </w:tc>
      </w:tr>
      <w:tr w:rsidR="00363EEA" w14:paraId="6CDE95EE" w14:textId="77777777" w:rsidTr="00363EEA">
        <w:tc>
          <w:tcPr>
            <w:tcW w:w="3341" w:type="dxa"/>
            <w:vAlign w:val="center"/>
          </w:tcPr>
          <w:p w14:paraId="4C72DD27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Copertura Temporale</w:t>
            </w:r>
          </w:p>
        </w:tc>
        <w:tc>
          <w:tcPr>
            <w:tcW w:w="6290" w:type="dxa"/>
            <w:vAlign w:val="center"/>
          </w:tcPr>
          <w:p w14:paraId="6D9AF60F" w14:textId="15A9E0D9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202</w:t>
            </w:r>
            <w:r w:rsidR="00750776">
              <w:rPr>
                <w:sz w:val="24"/>
              </w:rPr>
              <w:t>6</w:t>
            </w:r>
          </w:p>
        </w:tc>
      </w:tr>
      <w:tr w:rsidR="00363EEA" w14:paraId="52A462D9" w14:textId="77777777" w:rsidTr="00363EEA">
        <w:tc>
          <w:tcPr>
            <w:tcW w:w="3341" w:type="dxa"/>
            <w:vAlign w:val="center"/>
          </w:tcPr>
          <w:p w14:paraId="322ACEA9" w14:textId="77777777" w:rsidR="00363EEA" w:rsidRPr="00363EEA" w:rsidRDefault="00363EEA" w:rsidP="00EE33BF">
            <w:pPr>
              <w:tabs>
                <w:tab w:val="left" w:pos="3261"/>
              </w:tabs>
              <w:spacing w:line="360" w:lineRule="auto"/>
            </w:pPr>
            <w:r>
              <w:rPr>
                <w:sz w:val="24"/>
              </w:rPr>
              <w:t>Frequenza di aggiornamento</w:t>
            </w:r>
          </w:p>
        </w:tc>
        <w:tc>
          <w:tcPr>
            <w:tcW w:w="6290" w:type="dxa"/>
            <w:vAlign w:val="center"/>
          </w:tcPr>
          <w:p w14:paraId="2F470555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Annuale</w:t>
            </w:r>
          </w:p>
        </w:tc>
      </w:tr>
      <w:tr w:rsidR="00363EEA" w14:paraId="2AB2A504" w14:textId="77777777" w:rsidTr="00363EEA">
        <w:tc>
          <w:tcPr>
            <w:tcW w:w="3341" w:type="dxa"/>
            <w:vAlign w:val="center"/>
          </w:tcPr>
          <w:p w14:paraId="0770F7ED" w14:textId="77777777" w:rsidR="00363EEA" w:rsidRPr="00363EEA" w:rsidRDefault="00363EEA" w:rsidP="00EE33BF">
            <w:pPr>
              <w:tabs>
                <w:tab w:val="left" w:pos="3261"/>
              </w:tabs>
              <w:spacing w:line="360" w:lineRule="auto"/>
            </w:pPr>
            <w:r>
              <w:rPr>
                <w:sz w:val="24"/>
              </w:rPr>
              <w:t>Data di pubblicazione</w:t>
            </w:r>
          </w:p>
        </w:tc>
        <w:tc>
          <w:tcPr>
            <w:tcW w:w="6290" w:type="dxa"/>
            <w:vAlign w:val="center"/>
          </w:tcPr>
          <w:p w14:paraId="13E3F174" w14:textId="299A472C" w:rsidR="00363EEA" w:rsidRDefault="00750776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18/03</w:t>
            </w:r>
            <w:r w:rsidR="00363EEA">
              <w:rPr>
                <w:sz w:val="24"/>
              </w:rPr>
              <w:t>/202</w:t>
            </w:r>
            <w:r>
              <w:rPr>
                <w:sz w:val="24"/>
              </w:rPr>
              <w:t>6</w:t>
            </w:r>
          </w:p>
        </w:tc>
      </w:tr>
      <w:tr w:rsidR="00363EEA" w14:paraId="1479DF2D" w14:textId="77777777" w:rsidTr="00363EEA">
        <w:tc>
          <w:tcPr>
            <w:tcW w:w="3341" w:type="dxa"/>
            <w:vAlign w:val="center"/>
          </w:tcPr>
          <w:p w14:paraId="227154EF" w14:textId="77777777" w:rsidR="00363EEA" w:rsidRPr="00363EEA" w:rsidRDefault="00363EEA" w:rsidP="00EE33BF">
            <w:pPr>
              <w:tabs>
                <w:tab w:val="left" w:pos="3261"/>
              </w:tabs>
              <w:spacing w:line="360" w:lineRule="auto"/>
            </w:pPr>
            <w:r>
              <w:rPr>
                <w:sz w:val="24"/>
              </w:rPr>
              <w:t>Sistema di riferimento geografico</w:t>
            </w:r>
          </w:p>
        </w:tc>
        <w:tc>
          <w:tcPr>
            <w:tcW w:w="6290" w:type="dxa"/>
            <w:vAlign w:val="center"/>
          </w:tcPr>
          <w:p w14:paraId="70D41D6D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</w:p>
        </w:tc>
      </w:tr>
      <w:tr w:rsidR="00363EEA" w14:paraId="42134E9E" w14:textId="77777777" w:rsidTr="00363EEA">
        <w:tc>
          <w:tcPr>
            <w:tcW w:w="3341" w:type="dxa"/>
            <w:vAlign w:val="center"/>
          </w:tcPr>
          <w:p w14:paraId="22738F80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URL Informazioni</w:t>
            </w:r>
          </w:p>
        </w:tc>
        <w:tc>
          <w:tcPr>
            <w:tcW w:w="6290" w:type="dxa"/>
            <w:vAlign w:val="center"/>
          </w:tcPr>
          <w:p w14:paraId="4654E649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 w:rsidRPr="00363EEA">
              <w:rPr>
                <w:sz w:val="24"/>
              </w:rPr>
              <w:t>https://www.regione.umbria.it/opere-pubbliche/edizione-in-vigore</w:t>
            </w:r>
          </w:p>
        </w:tc>
      </w:tr>
      <w:tr w:rsidR="00363EEA" w14:paraId="34A91B1D" w14:textId="77777777" w:rsidTr="00363EEA">
        <w:tc>
          <w:tcPr>
            <w:tcW w:w="3341" w:type="dxa"/>
            <w:vAlign w:val="center"/>
          </w:tcPr>
          <w:p w14:paraId="79BBE3E7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Altre Informazioni</w:t>
            </w:r>
          </w:p>
        </w:tc>
        <w:tc>
          <w:tcPr>
            <w:tcW w:w="6290" w:type="dxa"/>
            <w:vAlign w:val="center"/>
          </w:tcPr>
          <w:p w14:paraId="38231353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</w:p>
        </w:tc>
      </w:tr>
    </w:tbl>
    <w:p w14:paraId="14E951EE" w14:textId="77777777" w:rsidR="00A94F45" w:rsidRDefault="00A94F45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41"/>
        <w:gridCol w:w="6290"/>
      </w:tblGrid>
      <w:tr w:rsidR="00A94F45" w14:paraId="01CF9DE7" w14:textId="77777777" w:rsidTr="00363EEA">
        <w:tc>
          <w:tcPr>
            <w:tcW w:w="3341" w:type="dxa"/>
            <w:vAlign w:val="center"/>
          </w:tcPr>
          <w:p w14:paraId="7F23D84C" w14:textId="5C0BD056" w:rsidR="00A94F45" w:rsidRDefault="00A94F45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 w:rsidRPr="00A94F45">
              <w:rPr>
                <w:sz w:val="24"/>
              </w:rPr>
              <w:t>Struttura</w:t>
            </w:r>
          </w:p>
        </w:tc>
        <w:tc>
          <w:tcPr>
            <w:tcW w:w="6290" w:type="dxa"/>
            <w:vAlign w:val="center"/>
          </w:tcPr>
          <w:p w14:paraId="1D2DD1A0" w14:textId="2FB1DFBA" w:rsidR="00A94F45" w:rsidRDefault="00A94F45" w:rsidP="00A94F45">
            <w:pPr>
              <w:tabs>
                <w:tab w:val="left" w:pos="3261"/>
              </w:tabs>
              <w:spacing w:line="240" w:lineRule="auto"/>
              <w:rPr>
                <w:sz w:val="24"/>
              </w:rPr>
            </w:pPr>
            <w:r>
              <w:rPr>
                <w:sz w:val="24"/>
              </w:rPr>
              <w:t>D</w:t>
            </w:r>
            <w:r w:rsidRPr="00A94F45">
              <w:rPr>
                <w:sz w:val="24"/>
              </w:rPr>
              <w:t xml:space="preserve">irezione regionale </w:t>
            </w:r>
            <w:r>
              <w:rPr>
                <w:sz w:val="24"/>
              </w:rPr>
              <w:t>G</w:t>
            </w:r>
            <w:r w:rsidRPr="00A94F45">
              <w:rPr>
                <w:sz w:val="24"/>
              </w:rPr>
              <w:t xml:space="preserve">overno del territorio, ambiente, protezione civile, riqualificazione urbana, coordinamento </w:t>
            </w:r>
            <w:r>
              <w:rPr>
                <w:sz w:val="24"/>
              </w:rPr>
              <w:t>PNRR - S</w:t>
            </w:r>
            <w:r w:rsidRPr="00A94F45">
              <w:rPr>
                <w:sz w:val="24"/>
              </w:rPr>
              <w:t xml:space="preserve">ervizio </w:t>
            </w:r>
            <w:r>
              <w:rPr>
                <w:sz w:val="24"/>
              </w:rPr>
              <w:t>O</w:t>
            </w:r>
            <w:r w:rsidRPr="00A94F45">
              <w:rPr>
                <w:sz w:val="24"/>
              </w:rPr>
              <w:t>pere e lavori pubblici, osservatorio contratti pubblici, ricostruzione post sisma</w:t>
            </w:r>
          </w:p>
        </w:tc>
      </w:tr>
      <w:tr w:rsidR="00A94F45" w14:paraId="1CD4DE39" w14:textId="77777777" w:rsidTr="00363EEA">
        <w:tc>
          <w:tcPr>
            <w:tcW w:w="3341" w:type="dxa"/>
            <w:vAlign w:val="center"/>
          </w:tcPr>
          <w:p w14:paraId="1359E711" w14:textId="0A36217E" w:rsidR="00A94F45" w:rsidRPr="00A94F45" w:rsidRDefault="00A94F45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 w:rsidRPr="00A94F45">
              <w:rPr>
                <w:sz w:val="24"/>
              </w:rPr>
              <w:t>Frequenza di aggiornamento</w:t>
            </w:r>
          </w:p>
        </w:tc>
        <w:tc>
          <w:tcPr>
            <w:tcW w:w="6290" w:type="dxa"/>
            <w:vAlign w:val="center"/>
          </w:tcPr>
          <w:p w14:paraId="7B022867" w14:textId="0453EF95" w:rsidR="00A94F45" w:rsidRDefault="00A94F45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annuale</w:t>
            </w:r>
          </w:p>
        </w:tc>
      </w:tr>
    </w:tbl>
    <w:p w14:paraId="5681F7B5" w14:textId="77777777" w:rsidR="00363EEA" w:rsidRDefault="00363EEA" w:rsidP="00363EEA">
      <w:pPr>
        <w:tabs>
          <w:tab w:val="left" w:pos="3261"/>
        </w:tabs>
        <w:rPr>
          <w:sz w:val="24"/>
        </w:rPr>
      </w:pPr>
    </w:p>
    <w:sectPr w:rsidR="00363EEA">
      <w:pgSz w:w="11900" w:h="16840"/>
      <w:pgMar w:top="1142" w:right="1124" w:bottom="1135" w:left="113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E6F"/>
    <w:rsid w:val="001A569E"/>
    <w:rsid w:val="002616DA"/>
    <w:rsid w:val="00363EEA"/>
    <w:rsid w:val="00750776"/>
    <w:rsid w:val="00A94F45"/>
    <w:rsid w:val="00DA1CAA"/>
    <w:rsid w:val="00DF1E6F"/>
    <w:rsid w:val="00EE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E56B1"/>
  <w15:docId w15:val="{6889173F-D0F9-432C-96CB-11B14D8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63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0000005662-AllegatoA-1</vt:lpstr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0000005662-AllegatoA-1</dc:title>
  <dc:subject/>
  <dc:creator>mpbani</dc:creator>
  <cp:keywords/>
  <cp:lastModifiedBy>Roberto Zeppetti</cp:lastModifiedBy>
  <cp:revision>5</cp:revision>
  <dcterms:created xsi:type="dcterms:W3CDTF">2025-05-07T07:03:00Z</dcterms:created>
  <dcterms:modified xsi:type="dcterms:W3CDTF">2026-08-31T08:53:00Z</dcterms:modified>
</cp:coreProperties>
</file>